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A12A8" w14:textId="77777777"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FAQ – iPads RS-Zirndorf</w:t>
      </w:r>
    </w:p>
    <w:p w14:paraId="1D9DE133"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471ABAAE" w14:textId="23EB86C4"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In welcher Jahrgangsstufe werden die iPads angeschafft?</w:t>
      </w:r>
    </w:p>
    <w:p w14:paraId="67788498"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7. Jahrgangsstufe</w:t>
      </w:r>
    </w:p>
    <w:p w14:paraId="4DC544C1"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15839DD4" w14:textId="0A53D955"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Was ist die Grundausstattung?</w:t>
      </w:r>
    </w:p>
    <w:p w14:paraId="754A82FD"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iPad – 11 Zoll</w:t>
      </w:r>
    </w:p>
    <w:p w14:paraId="46900DDC" w14:textId="10267742"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passende Hülle</w:t>
      </w:r>
      <w:r w:rsidR="00C34322">
        <w:rPr>
          <w:rFonts w:asciiTheme="majorHAnsi" w:eastAsiaTheme="majorEastAsia" w:hAnsiTheme="majorHAnsi" w:cstheme="majorBidi"/>
          <w:color w:val="0F4761" w:themeColor="accent1" w:themeShade="BF"/>
          <w:sz w:val="28"/>
          <w:szCs w:val="28"/>
        </w:rPr>
        <w:t xml:space="preserve"> </w:t>
      </w:r>
      <w:r w:rsidR="00C34322" w:rsidRPr="00C34322">
        <w:rPr>
          <w:rFonts w:asciiTheme="majorHAnsi" w:eastAsiaTheme="majorEastAsia" w:hAnsiTheme="majorHAnsi" w:cstheme="majorBidi"/>
          <w:b/>
          <w:bCs/>
          <w:color w:val="0F4761" w:themeColor="accent1" w:themeShade="BF"/>
          <w:sz w:val="28"/>
          <w:szCs w:val="28"/>
          <w:u w:val="single"/>
        </w:rPr>
        <w:t>ohne Tastatur</w:t>
      </w:r>
    </w:p>
    <w:p w14:paraId="1F7084C5"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Stift</w:t>
      </w:r>
    </w:p>
    <w:p w14:paraId="3AA236DC"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Kabelkopfhörer mit USB-C-Anschluss</w:t>
      </w:r>
    </w:p>
    <w:p w14:paraId="7C1F5FB9"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Verwaltungssoftware</w:t>
      </w:r>
    </w:p>
    <w:p w14:paraId="3CEA79EA"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AA83930" w14:textId="1B984DB9"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Optionale Ausstattung</w:t>
      </w:r>
    </w:p>
    <w:p w14:paraId="02A6BF62"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Versicherung</w:t>
      </w:r>
    </w:p>
    <w:p w14:paraId="5208B704"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Netzteil</w:t>
      </w:r>
    </w:p>
    <w:p w14:paraId="3361F8EF"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Powerbank</w:t>
      </w:r>
    </w:p>
    <w:p w14:paraId="5097C98E"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Tasche für das Zubehör</w:t>
      </w:r>
    </w:p>
    <w:p w14:paraId="6A1C3988"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Schutzfolie (Panzerglas/Paperlike)</w:t>
      </w:r>
    </w:p>
    <w:p w14:paraId="0ED0EAE6"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7D7F44A" w14:textId="2DE394D1"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Mein Kind hat vergessen, sein iPad über Nacht zu laden. Kann das iPad in der Schule geladen werden?</w:t>
      </w:r>
    </w:p>
    <w:p w14:paraId="12C3AB94"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Nein, das können wir leider nicht anbieten. Zum Nachladen in der Schule kann Ihr Kind (s)eine (eigene) Powerbank nutzen.</w:t>
      </w:r>
    </w:p>
    <w:p w14:paraId="779A076E"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Kann mein Kind sich eine Powerbank im Sekretariat ausleihen?</w:t>
      </w:r>
    </w:p>
    <w:p w14:paraId="6B1C0FC7"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Nein, das ist leider nicht möglich. Ihr Kind benötigt eine eigene Powerbank.</w:t>
      </w:r>
    </w:p>
    <w:p w14:paraId="703F9EDE"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2E963935" w14:textId="7FD02C47"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Was wird gefördert?</w:t>
      </w:r>
    </w:p>
    <w:p w14:paraId="541D8018"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iPad und Stift (komplette Grundausstattung) bis max. 350,00 €.</w:t>
      </w:r>
    </w:p>
    <w:p w14:paraId="55093ACD"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0AC7EA65" w14:textId="53BEAD3F"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Darf das iPad privat genutzt werden?</w:t>
      </w:r>
    </w:p>
    <w:p w14:paraId="3277D7B8"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Ja, aber....</w:t>
      </w:r>
    </w:p>
    <w:p w14:paraId="3A9B7C12"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Die private Nutzung darf den schulischen Einsatz nicht stören oder behindern.</w:t>
      </w:r>
      <w:r w:rsidRPr="00A76A81">
        <w:rPr>
          <w:rFonts w:asciiTheme="majorHAnsi" w:eastAsiaTheme="majorEastAsia" w:hAnsiTheme="majorHAnsi" w:cstheme="majorBidi"/>
          <w:color w:val="0F4761" w:themeColor="accent1" w:themeShade="BF"/>
          <w:sz w:val="28"/>
          <w:szCs w:val="28"/>
        </w:rPr>
        <w:br/>
        <w:t>Einschränkung der privaten Nutzungszeit, sowie generelle Systemeinschränkungen, die den geregelten schulischen Betrieb stören könnten.</w:t>
      </w:r>
    </w:p>
    <w:p w14:paraId="4FDF523D"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79F38A4A" w14:textId="5E21C069"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Brauchen wir original Apple-Zubehör?</w:t>
      </w:r>
    </w:p>
    <w:p w14:paraId="0F0D2B3A"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Nein.</w:t>
      </w:r>
    </w:p>
    <w:p w14:paraId="77ED6D32"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07400ABE" w14:textId="4562BCAF"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Warum braucht mein Kind Kabelkopfhörer?</w:t>
      </w:r>
    </w:p>
    <w:p w14:paraId="3EE8D71E"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lastRenderedPageBreak/>
        <w:t>Sie sind deutlich günstiger (ca. 5,00 € im Internet), müssen nicht geladen werden und die Lehrkraft sieht auf den ersten Blick, mit welchem Gerät die Kopfhörer verbunden sind.</w:t>
      </w:r>
    </w:p>
    <w:p w14:paraId="4357D522"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0591674E" w14:textId="6A831F62"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Warum werden nur 11-Zoll Geräte gefördert?</w:t>
      </w:r>
    </w:p>
    <w:p w14:paraId="3634C0CD"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Der Platz auf den Tischen ist begrenzt.</w:t>
      </w:r>
    </w:p>
    <w:p w14:paraId="20D54B6C"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Preislich sind größere Geräte zu teuer.</w:t>
      </w:r>
    </w:p>
    <w:p w14:paraId="31BB24A2"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Alle Schüler sollen annähernd einheitliche Geräte verwenden. Das stärkt das Zusammengehörigkeitsgefühl.</w:t>
      </w:r>
    </w:p>
    <w:p w14:paraId="2922D00A"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73792FBE" w14:textId="4CD52CC1"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Wann muss das iPad zum ersten Mal mit in die Schule genommen werden?</w:t>
      </w:r>
    </w:p>
    <w:p w14:paraId="0B298483"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1. Schultag an dem Ihr Kind in die 7. Klasse geht.</w:t>
      </w:r>
    </w:p>
    <w:p w14:paraId="4011BCE6"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2CD4C10" w14:textId="3793E700"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Wie lernen die Kinder den schulischen Umgang mit dem Gerät?</w:t>
      </w:r>
    </w:p>
    <w:p w14:paraId="28EBDDAD"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Es gibt in der ersten Schulwoche eine iPad-Schulung.</w:t>
      </w:r>
    </w:p>
    <w:p w14:paraId="285BFC46"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7BA403D8" w14:textId="03888B7D"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Wie laufen die iPad-Schulungen ab?</w:t>
      </w:r>
    </w:p>
    <w:p w14:paraId="5E34790B"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Bitte besprechen Sie mit Ihrem Kind, dass eine ruhige und konzentrierte Arbeitsatmosphäre sehr wichtig und hilfreich ist.</w:t>
      </w:r>
    </w:p>
    <w:p w14:paraId="1E147357"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Wer hält die iPad-Schulungen?</w:t>
      </w:r>
    </w:p>
    <w:p w14:paraId="11998A01"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Frau Christof, Frau Thiel oder Herr Gibtner zusammen mit der jeweiligen Klassenleitung.</w:t>
      </w:r>
    </w:p>
    <w:p w14:paraId="4A500115"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Zusätzlich sind die iPad-Tutoren der Klasse anwesend.</w:t>
      </w:r>
    </w:p>
    <w:p w14:paraId="04CF561E"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7A466FB9" w14:textId="6BE9D64E"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Was passiert, wenn mein Kind an der iPad-Schulung das Gerät nicht dabeihat?</w:t>
      </w:r>
    </w:p>
    <w:p w14:paraId="7B38F807"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Kinder ohne iPad gehen in die Parallelklasse und müssen den Schulungsinhalt selbst nachholen. Für erkrankte Kinder oder Kinder ohne iPad gibt es voraussichtlich KEINEN neuen Schulungstermin. Es stehen Schulungsvideos und die iPad-Tutoren bei Fragen zur Verfügung.</w:t>
      </w:r>
    </w:p>
    <w:p w14:paraId="7E9C40BD"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3900D11" w14:textId="2127600B"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Mein Kind kam erst im Laufe der 7. Klasse oder später an die RSZ. Können wir auch eine Förderung erhalten?</w:t>
      </w:r>
    </w:p>
    <w:p w14:paraId="58522E00"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Ja, eine Förderung ist bis einschließlich der 9. Klasse möglich.</w:t>
      </w:r>
    </w:p>
    <w:p w14:paraId="1BE12159"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63BB9442" w14:textId="4B6C7C15"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Darf ich eine private Apple-ID zur Anmeldung auf dem iPad verwenden?</w:t>
      </w:r>
    </w:p>
    <w:p w14:paraId="495403C7" w14:textId="77777777" w:rsid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Nein. Für private App-Käufe ist eine private Apple-ID erforderlich. Gleichzeitig muss das Gerät ihres Kindes mit der schulischen Apple-ID eingeloggt sein, um die nötigen Sicherungen in der Cloud durchführen zu können. Bitte installieren Sie nur Apps, die Ihr Kind zum Lernen benötigt und somit keine Spiele oder Social Media.</w:t>
      </w:r>
    </w:p>
    <w:p w14:paraId="0BED9F3C" w14:textId="69219B69"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lastRenderedPageBreak/>
        <w:t>Wann bekommt mein Kind die schulische Apple-ID?</w:t>
      </w:r>
    </w:p>
    <w:p w14:paraId="36027EC3"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In der 6. Klasse am Ende des Schuljahres gegen Vorlage des Hausaufgabenheftes.</w:t>
      </w:r>
    </w:p>
    <w:p w14:paraId="27D163CC"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18C5E100" w14:textId="3721D411"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Welche Zugangsdaten werden benötigt?</w:t>
      </w:r>
    </w:p>
    <w:p w14:paraId="7A556E86"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Schulische Apple-ID</w:t>
      </w:r>
      <w:r w:rsidRPr="00A76A81">
        <w:rPr>
          <w:rFonts w:asciiTheme="majorHAnsi" w:eastAsiaTheme="majorEastAsia" w:hAnsiTheme="majorHAnsi" w:cstheme="majorBidi"/>
          <w:color w:val="0F4761" w:themeColor="accent1" w:themeShade="BF"/>
          <w:sz w:val="28"/>
          <w:szCs w:val="28"/>
        </w:rPr>
        <w:br/>
        <w:t>ByCS-Zugangsdaten</w:t>
      </w:r>
    </w:p>
    <w:p w14:paraId="3A7E0D5B"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Office365-Zugangsdaten</w:t>
      </w:r>
    </w:p>
    <w:p w14:paraId="10D32D82"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WebUntis-Schülerzugang -&gt; optional</w:t>
      </w:r>
    </w:p>
    <w:p w14:paraId="20AD6917"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108598B7" w14:textId="26EE57DC"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Wer ist für welche Zugangsdaten zuständig?</w:t>
      </w:r>
    </w:p>
    <w:p w14:paraId="704058B4"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ByCS-Zugangsdaten: Klassenleitung (gegen Vorlage des Hausaufgabenheftes)</w:t>
      </w:r>
    </w:p>
    <w:p w14:paraId="6F97E261"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Office365-Zugangsdaten (IT-Lehrkraft des Kindes)</w:t>
      </w:r>
    </w:p>
    <w:p w14:paraId="30D4A025"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WebUntis-Schülerzugang -&gt; optional (Herr Kessner)</w:t>
      </w:r>
    </w:p>
    <w:p w14:paraId="68107D7C"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Apple-ID (Frau Thiel/Herr Schönauer während der iPad-Sprechstunde oder nach vorheriger Terminvereinbarung)</w:t>
      </w:r>
    </w:p>
    <w:p w14:paraId="604DA456"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BAAFA47" w14:textId="37A56CD9"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An wen wende ich mich, wenn ich Fragen zu den iPads habe?</w:t>
      </w:r>
    </w:p>
    <w:p w14:paraId="495055C7"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iPad@rs-zirndorf.de</w:t>
      </w:r>
    </w:p>
    <w:p w14:paraId="11C355D2"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29F780EC" w14:textId="1DA6597A"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Wie können wir als Eltern das Gerät kontrollieren?</w:t>
      </w:r>
    </w:p>
    <w:p w14:paraId="1719981B"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Bitte verwenden Sie JamfParent.</w:t>
      </w:r>
    </w:p>
    <w:p w14:paraId="1B774FB9"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4BED0A64" w14:textId="0DC00B1F"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Gibt es eine Anleitung für JamfParent?</w:t>
      </w:r>
    </w:p>
    <w:p w14:paraId="5FB47C36" w14:textId="604C443D"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Ja, die Anleitung finden Sie hier</w:t>
      </w:r>
      <w:r w:rsidR="00AF70B5">
        <w:rPr>
          <w:rFonts w:asciiTheme="majorHAnsi" w:eastAsiaTheme="majorEastAsia" w:hAnsiTheme="majorHAnsi" w:cstheme="majorBidi"/>
          <w:color w:val="0F4761" w:themeColor="accent1" w:themeShade="BF"/>
          <w:sz w:val="28"/>
          <w:szCs w:val="28"/>
        </w:rPr>
        <w:t xml:space="preserve">: </w:t>
      </w:r>
      <w:r w:rsidR="00AF70B5" w:rsidRPr="00AF70B5">
        <w:rPr>
          <w:rFonts w:asciiTheme="majorHAnsi" w:eastAsiaTheme="majorEastAsia" w:hAnsiTheme="majorHAnsi" w:cstheme="majorBidi"/>
          <w:color w:val="0F4761" w:themeColor="accent1" w:themeShade="BF"/>
          <w:sz w:val="28"/>
          <w:szCs w:val="28"/>
        </w:rPr>
        <w:t>a) </w:t>
      </w:r>
      <w:hyperlink r:id="rId4" w:history="1">
        <w:r w:rsidR="00AF70B5" w:rsidRPr="00AF70B5">
          <w:rPr>
            <w:rStyle w:val="Hyperlink"/>
            <w:rFonts w:asciiTheme="majorHAnsi" w:eastAsiaTheme="majorEastAsia" w:hAnsiTheme="majorHAnsi" w:cstheme="majorBidi"/>
            <w:sz w:val="28"/>
            <w:szCs w:val="28"/>
          </w:rPr>
          <w:t>https://learn.jamf.com/r/de-DE/jamf-parent-guide-for-parents/Getting_Started_with_Jamf_Parent</w:t>
        </w:r>
      </w:hyperlink>
      <w:r w:rsidR="00AF70B5" w:rsidRPr="00AF70B5">
        <w:rPr>
          <w:rFonts w:asciiTheme="majorHAnsi" w:eastAsiaTheme="majorEastAsia" w:hAnsiTheme="majorHAnsi" w:cstheme="majorBidi"/>
          <w:color w:val="0F4761" w:themeColor="accent1" w:themeShade="BF"/>
          <w:sz w:val="28"/>
          <w:szCs w:val="28"/>
        </w:rPr>
        <w:t> (abgerufen am 26.03.26)</w:t>
      </w:r>
      <w:r w:rsidR="00AF70B5" w:rsidRPr="00AF70B5">
        <w:rPr>
          <w:rFonts w:asciiTheme="majorHAnsi" w:eastAsiaTheme="majorEastAsia" w:hAnsiTheme="majorHAnsi" w:cstheme="majorBidi"/>
          <w:color w:val="0F4761" w:themeColor="accent1" w:themeShade="BF"/>
          <w:sz w:val="28"/>
          <w:szCs w:val="28"/>
        </w:rPr>
        <w:br/>
        <w:t>b) </w:t>
      </w:r>
      <w:hyperlink r:id="rId5" w:history="1">
        <w:r w:rsidR="00AF70B5" w:rsidRPr="00AF70B5">
          <w:rPr>
            <w:rStyle w:val="Hyperlink"/>
            <w:rFonts w:asciiTheme="majorHAnsi" w:eastAsiaTheme="majorEastAsia" w:hAnsiTheme="majorHAnsi" w:cstheme="majorBidi"/>
            <w:sz w:val="28"/>
            <w:szCs w:val="28"/>
          </w:rPr>
          <w:t>https://www.youtube.com/watch?v=_T4GdXi73JI</w:t>
        </w:r>
      </w:hyperlink>
      <w:r w:rsidR="00AF70B5" w:rsidRPr="00AF70B5">
        <w:rPr>
          <w:rFonts w:asciiTheme="majorHAnsi" w:eastAsiaTheme="majorEastAsia" w:hAnsiTheme="majorHAnsi" w:cstheme="majorBidi"/>
          <w:color w:val="0F4761" w:themeColor="accent1" w:themeShade="BF"/>
          <w:sz w:val="28"/>
          <w:szCs w:val="28"/>
        </w:rPr>
        <w:t> (abgerufen am 26.03.26)</w:t>
      </w:r>
    </w:p>
    <w:p w14:paraId="11E3B6F8"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2A0E1450" w14:textId="4B3A2D2B"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Welche Vorteile hat ein verwaltetes iPad für mich und mein Kind?</w:t>
      </w:r>
    </w:p>
    <w:p w14:paraId="792DFBBA"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Goodnotes gratis (ansonsten einmalig ca. 36,00 € oder jährlich ca. 12,00 €)</w:t>
      </w:r>
    </w:p>
    <w:p w14:paraId="741F1763"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200 GB Speicher in der schulischen Apple-ID (ca. 3,00 € pro Monat -&gt; 36,00 € jährlich)</w:t>
      </w:r>
    </w:p>
    <w:p w14:paraId="59F5F684"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67D124E0" w14:textId="67EF1498"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In welchen Zeiten gilt der Schulmodus?</w:t>
      </w:r>
    </w:p>
    <w:p w14:paraId="5D80A593"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Aktuell gilt er von Sonntag-Donnerstag ab 21:00 Uhr und Montag-Freitag bis 15:00 Uhr</w:t>
      </w:r>
    </w:p>
    <w:p w14:paraId="1148D92E"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2B5CF070" w14:textId="4BFF03FD"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Muss ich beim verlinkten ACS-Shop kaufen?</w:t>
      </w:r>
    </w:p>
    <w:p w14:paraId="2780D214"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 xml:space="preserve">Nein, bei ACS müssen Sie nur die Verwaltungssoftware kaufen. Wenn Sie das Gerät nicht bei ACS kaufen, müssen Sie das Gerät auf eigene Kosten zu ACS </w:t>
      </w:r>
      <w:r w:rsidRPr="00A76A81">
        <w:rPr>
          <w:rFonts w:asciiTheme="majorHAnsi" w:eastAsiaTheme="majorEastAsia" w:hAnsiTheme="majorHAnsi" w:cstheme="majorBidi"/>
          <w:color w:val="0F4761" w:themeColor="accent1" w:themeShade="BF"/>
          <w:sz w:val="28"/>
          <w:szCs w:val="28"/>
        </w:rPr>
        <w:lastRenderedPageBreak/>
        <w:t>schicken, um die Verwaltungssoftware installieren zu lassen. In diesem Fall erhebt ACS eine Gebühr für das Aufspielen der Software.</w:t>
      </w:r>
    </w:p>
    <w:p w14:paraId="1B015DEC"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1408177E" w14:textId="32C06C24"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Wo beantrage ich die Förderung?</w:t>
      </w:r>
    </w:p>
    <w:p w14:paraId="157A0887"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dsdz.bayern.de</w:t>
      </w:r>
    </w:p>
    <w:p w14:paraId="39A07AB3"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05A5EF06" w14:textId="1E7CED18"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Welche Unterlagen brauche ich, um die Förderung zu beantragen?</w:t>
      </w:r>
    </w:p>
    <w:p w14:paraId="49CF73B3"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Rechnung als PDF (von ACS)</w:t>
      </w:r>
    </w:p>
    <w:p w14:paraId="36966E8C"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Bitte geben Sie für Rückfragen eine Telefonnummer an.</w:t>
      </w:r>
    </w:p>
    <w:p w14:paraId="441BC681"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Wie lange dauert es, bis ich die Förderung auf meinem Konto habe?</w:t>
      </w:r>
    </w:p>
    <w:p w14:paraId="789B0DF0"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Bitte rechnen Sie nach der Beantragung der Förderung 6 – 8 Wochen.</w:t>
      </w:r>
    </w:p>
    <w:p w14:paraId="6F72B089"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Kann ich das iPad auch finanzieren?</w:t>
      </w:r>
    </w:p>
    <w:p w14:paraId="1DEB7DD2"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Ja, das ist möglich. ACS bietet Ihnen eine Finanzierung über einen Dienstleister an. Diese Finanzierung ist nicht förderschädlich.</w:t>
      </w:r>
    </w:p>
    <w:p w14:paraId="1AB8A1C1"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6E46931D" w14:textId="5C8FFBB8"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Warum ist AirDrop im Schulmodus ausgeschalten?</w:t>
      </w:r>
    </w:p>
    <w:p w14:paraId="2486B7B9"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Um einen störungsarmen Unterricht zu ermöglichen.</w:t>
      </w:r>
    </w:p>
    <w:p w14:paraId="128F7D6C" w14:textId="77777777" w:rsidR="00A76A81" w:rsidRDefault="00A76A81" w:rsidP="00A76A81">
      <w:pPr>
        <w:rPr>
          <w:rFonts w:asciiTheme="majorHAnsi" w:eastAsiaTheme="majorEastAsia" w:hAnsiTheme="majorHAnsi" w:cstheme="majorBidi"/>
          <w:b/>
          <w:bCs/>
          <w:color w:val="0F4761" w:themeColor="accent1" w:themeShade="BF"/>
          <w:sz w:val="28"/>
          <w:szCs w:val="28"/>
        </w:rPr>
      </w:pPr>
    </w:p>
    <w:p w14:paraId="5F42F52B" w14:textId="38222FC5" w:rsidR="00A76A81" w:rsidRPr="00A76A81" w:rsidRDefault="00A76A81" w:rsidP="00A76A81">
      <w:pPr>
        <w:rPr>
          <w:rFonts w:asciiTheme="majorHAnsi" w:eastAsiaTheme="majorEastAsia" w:hAnsiTheme="majorHAnsi" w:cstheme="majorBidi"/>
          <w:b/>
          <w:bCs/>
          <w:color w:val="0F4761" w:themeColor="accent1" w:themeShade="BF"/>
          <w:sz w:val="28"/>
          <w:szCs w:val="28"/>
        </w:rPr>
      </w:pPr>
      <w:r w:rsidRPr="00A76A81">
        <w:rPr>
          <w:rFonts w:asciiTheme="majorHAnsi" w:eastAsiaTheme="majorEastAsia" w:hAnsiTheme="majorHAnsi" w:cstheme="majorBidi"/>
          <w:b/>
          <w:bCs/>
          <w:color w:val="0F4761" w:themeColor="accent1" w:themeShade="BF"/>
          <w:sz w:val="28"/>
          <w:szCs w:val="28"/>
        </w:rPr>
        <w:t>Mein Kind verlässt die Schule. Wird die Verwaltung automatisch aufgehoben?</w:t>
      </w:r>
    </w:p>
    <w:p w14:paraId="26C45EF8" w14:textId="77777777" w:rsidR="00A76A81" w:rsidRPr="00A76A81" w:rsidRDefault="00A76A81" w:rsidP="00A76A81">
      <w:pPr>
        <w:rPr>
          <w:rFonts w:asciiTheme="majorHAnsi" w:eastAsiaTheme="majorEastAsia" w:hAnsiTheme="majorHAnsi" w:cstheme="majorBidi"/>
          <w:color w:val="0F4761" w:themeColor="accent1" w:themeShade="BF"/>
          <w:sz w:val="28"/>
          <w:szCs w:val="28"/>
        </w:rPr>
      </w:pPr>
      <w:r w:rsidRPr="00A76A81">
        <w:rPr>
          <w:rFonts w:asciiTheme="majorHAnsi" w:eastAsiaTheme="majorEastAsia" w:hAnsiTheme="majorHAnsi" w:cstheme="majorBidi"/>
          <w:color w:val="0F4761" w:themeColor="accent1" w:themeShade="BF"/>
          <w:sz w:val="28"/>
          <w:szCs w:val="28"/>
        </w:rPr>
        <w:t xml:space="preserve">Nein. Bitte schreiben Sie eine E-Mail an </w:t>
      </w:r>
      <w:hyperlink r:id="rId6" w:history="1">
        <w:r w:rsidRPr="00A76A81">
          <w:rPr>
            <w:rStyle w:val="Hyperlink"/>
            <w:rFonts w:asciiTheme="majorHAnsi" w:eastAsiaTheme="majorEastAsia" w:hAnsiTheme="majorHAnsi" w:cstheme="majorBidi"/>
            <w:sz w:val="28"/>
            <w:szCs w:val="28"/>
          </w:rPr>
          <w:t>iPad@rs-zirndorf.de</w:t>
        </w:r>
      </w:hyperlink>
      <w:r w:rsidRPr="00A76A81">
        <w:rPr>
          <w:rFonts w:asciiTheme="majorHAnsi" w:eastAsiaTheme="majorEastAsia" w:hAnsiTheme="majorHAnsi" w:cstheme="majorBidi"/>
          <w:color w:val="0F4761" w:themeColor="accent1" w:themeShade="BF"/>
          <w:sz w:val="28"/>
          <w:szCs w:val="28"/>
        </w:rPr>
        <w:t>. Nennen Sie neben dem Namen des Kindes bitte auch die aufnehmende Schule. Sichern Sie alle Daten vorab in eine externe Cloud. Mit dem Ende der Verwaltung endet auch die schulische Apple-ID. Bitte klären Sie vorab mit der aufnehmenden Schule, ob die Geräte auch von ACS verwaltet werden. Teilen sSie uns das in Ihrer Mail mit.</w:t>
      </w:r>
    </w:p>
    <w:p w14:paraId="0562FAF0" w14:textId="77777777" w:rsidR="002C1501" w:rsidRPr="00A76A81" w:rsidRDefault="002C1501" w:rsidP="00A76A81">
      <w:pPr>
        <w:rPr>
          <w:sz w:val="28"/>
          <w:szCs w:val="28"/>
        </w:rPr>
      </w:pPr>
    </w:p>
    <w:sectPr w:rsidR="002C1501" w:rsidRPr="00A76A81" w:rsidSect="00082D8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23"/>
    <w:rsid w:val="00024D15"/>
    <w:rsid w:val="00056DBE"/>
    <w:rsid w:val="00082D8D"/>
    <w:rsid w:val="000B6AA9"/>
    <w:rsid w:val="000C37C7"/>
    <w:rsid w:val="000D700E"/>
    <w:rsid w:val="00104EC0"/>
    <w:rsid w:val="001267E2"/>
    <w:rsid w:val="00140DBC"/>
    <w:rsid w:val="001754B3"/>
    <w:rsid w:val="001814DA"/>
    <w:rsid w:val="001B6151"/>
    <w:rsid w:val="0021030E"/>
    <w:rsid w:val="002C1501"/>
    <w:rsid w:val="002F32C1"/>
    <w:rsid w:val="00343D73"/>
    <w:rsid w:val="003B1EF6"/>
    <w:rsid w:val="00432D05"/>
    <w:rsid w:val="00442F97"/>
    <w:rsid w:val="004866A9"/>
    <w:rsid w:val="00487028"/>
    <w:rsid w:val="004C0FE2"/>
    <w:rsid w:val="004E3006"/>
    <w:rsid w:val="0050034F"/>
    <w:rsid w:val="005079C5"/>
    <w:rsid w:val="005416EB"/>
    <w:rsid w:val="005674C4"/>
    <w:rsid w:val="0065652A"/>
    <w:rsid w:val="00657E00"/>
    <w:rsid w:val="0068002B"/>
    <w:rsid w:val="00687255"/>
    <w:rsid w:val="006942A5"/>
    <w:rsid w:val="006A0764"/>
    <w:rsid w:val="006C33AD"/>
    <w:rsid w:val="006D38DD"/>
    <w:rsid w:val="006F2223"/>
    <w:rsid w:val="007034EA"/>
    <w:rsid w:val="00714DC8"/>
    <w:rsid w:val="00722A30"/>
    <w:rsid w:val="007401F9"/>
    <w:rsid w:val="00761A8A"/>
    <w:rsid w:val="0079524E"/>
    <w:rsid w:val="00801887"/>
    <w:rsid w:val="0081670A"/>
    <w:rsid w:val="00875996"/>
    <w:rsid w:val="00877178"/>
    <w:rsid w:val="008A77E6"/>
    <w:rsid w:val="008E2B97"/>
    <w:rsid w:val="00940CEC"/>
    <w:rsid w:val="00942422"/>
    <w:rsid w:val="009510C0"/>
    <w:rsid w:val="009E20CB"/>
    <w:rsid w:val="00A4478B"/>
    <w:rsid w:val="00A468A0"/>
    <w:rsid w:val="00A614B9"/>
    <w:rsid w:val="00A7202C"/>
    <w:rsid w:val="00A76A81"/>
    <w:rsid w:val="00A76D36"/>
    <w:rsid w:val="00AD3AB0"/>
    <w:rsid w:val="00AF70B5"/>
    <w:rsid w:val="00B1555B"/>
    <w:rsid w:val="00B95702"/>
    <w:rsid w:val="00C05690"/>
    <w:rsid w:val="00C14B45"/>
    <w:rsid w:val="00C34322"/>
    <w:rsid w:val="00C43798"/>
    <w:rsid w:val="00C62793"/>
    <w:rsid w:val="00D239A9"/>
    <w:rsid w:val="00D512ED"/>
    <w:rsid w:val="00D74D06"/>
    <w:rsid w:val="00D86C19"/>
    <w:rsid w:val="00D97378"/>
    <w:rsid w:val="00DB16F4"/>
    <w:rsid w:val="00E17D23"/>
    <w:rsid w:val="00E26CE9"/>
    <w:rsid w:val="00E4154C"/>
    <w:rsid w:val="00E56073"/>
    <w:rsid w:val="00E65911"/>
    <w:rsid w:val="00E922E4"/>
    <w:rsid w:val="00EE2420"/>
    <w:rsid w:val="00F409F2"/>
    <w:rsid w:val="00F8212D"/>
    <w:rsid w:val="00F904E8"/>
    <w:rsid w:val="00FB38C1"/>
    <w:rsid w:val="00FE5348"/>
    <w:rsid w:val="00FF1ABD"/>
    <w:rsid w:val="00FF31D8"/>
    <w:rsid w:val="013996C8"/>
    <w:rsid w:val="01E2A769"/>
    <w:rsid w:val="02D64435"/>
    <w:rsid w:val="05FC4274"/>
    <w:rsid w:val="0B50636D"/>
    <w:rsid w:val="0BAF7A6E"/>
    <w:rsid w:val="0FA30615"/>
    <w:rsid w:val="1285A864"/>
    <w:rsid w:val="141DC82A"/>
    <w:rsid w:val="1686A2C1"/>
    <w:rsid w:val="1D70ACD6"/>
    <w:rsid w:val="2651E00E"/>
    <w:rsid w:val="2E62F3C3"/>
    <w:rsid w:val="2E8968EC"/>
    <w:rsid w:val="2ECCF3F9"/>
    <w:rsid w:val="3994E1C9"/>
    <w:rsid w:val="3AF87ABE"/>
    <w:rsid w:val="3B8E1E7F"/>
    <w:rsid w:val="3EA31C84"/>
    <w:rsid w:val="40712CC5"/>
    <w:rsid w:val="4736E3E4"/>
    <w:rsid w:val="49AEE2D5"/>
    <w:rsid w:val="4A30202C"/>
    <w:rsid w:val="50889C23"/>
    <w:rsid w:val="5536C869"/>
    <w:rsid w:val="555DE26E"/>
    <w:rsid w:val="580C8355"/>
    <w:rsid w:val="5C6A76E9"/>
    <w:rsid w:val="5CF3DA5F"/>
    <w:rsid w:val="5F5C73EF"/>
    <w:rsid w:val="5FB31A60"/>
    <w:rsid w:val="6387B419"/>
    <w:rsid w:val="63D1F2AB"/>
    <w:rsid w:val="6621A558"/>
    <w:rsid w:val="6A79E978"/>
    <w:rsid w:val="6B67C741"/>
    <w:rsid w:val="6C8E4294"/>
    <w:rsid w:val="70DA44B7"/>
    <w:rsid w:val="71B0DFE9"/>
    <w:rsid w:val="76DA02BF"/>
    <w:rsid w:val="7E37E0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2227"/>
  <w15:chartTrackingRefBased/>
  <w15:docId w15:val="{21AA1C2A-A3D4-E042-A147-2F587645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7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17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7D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7D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7D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7D2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7D2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7D2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7D2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7D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17D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7D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7D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7D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7D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7D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7D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7D23"/>
    <w:rPr>
      <w:rFonts w:eastAsiaTheme="majorEastAsia" w:cstheme="majorBidi"/>
      <w:color w:val="272727" w:themeColor="text1" w:themeTint="D8"/>
    </w:rPr>
  </w:style>
  <w:style w:type="paragraph" w:styleId="Titel">
    <w:name w:val="Title"/>
    <w:basedOn w:val="Standard"/>
    <w:next w:val="Standard"/>
    <w:link w:val="TitelZchn"/>
    <w:uiPriority w:val="10"/>
    <w:qFormat/>
    <w:rsid w:val="00E17D2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7D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7D2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7D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7D2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7D23"/>
    <w:rPr>
      <w:i/>
      <w:iCs/>
      <w:color w:val="404040" w:themeColor="text1" w:themeTint="BF"/>
    </w:rPr>
  </w:style>
  <w:style w:type="paragraph" w:styleId="Listenabsatz">
    <w:name w:val="List Paragraph"/>
    <w:basedOn w:val="Standard"/>
    <w:uiPriority w:val="34"/>
    <w:qFormat/>
    <w:rsid w:val="00E17D23"/>
    <w:pPr>
      <w:ind w:left="720"/>
      <w:contextualSpacing/>
    </w:pPr>
  </w:style>
  <w:style w:type="character" w:styleId="IntensiveHervorhebung">
    <w:name w:val="Intense Emphasis"/>
    <w:basedOn w:val="Absatz-Standardschriftart"/>
    <w:uiPriority w:val="21"/>
    <w:qFormat/>
    <w:rsid w:val="00E17D23"/>
    <w:rPr>
      <w:i/>
      <w:iCs/>
      <w:color w:val="0F4761" w:themeColor="accent1" w:themeShade="BF"/>
    </w:rPr>
  </w:style>
  <w:style w:type="paragraph" w:styleId="IntensivesZitat">
    <w:name w:val="Intense Quote"/>
    <w:basedOn w:val="Standard"/>
    <w:next w:val="Standard"/>
    <w:link w:val="IntensivesZitatZchn"/>
    <w:uiPriority w:val="30"/>
    <w:qFormat/>
    <w:rsid w:val="00E17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7D23"/>
    <w:rPr>
      <w:i/>
      <w:iCs/>
      <w:color w:val="0F4761" w:themeColor="accent1" w:themeShade="BF"/>
    </w:rPr>
  </w:style>
  <w:style w:type="character" w:styleId="IntensiverVerweis">
    <w:name w:val="Intense Reference"/>
    <w:basedOn w:val="Absatz-Standardschriftart"/>
    <w:uiPriority w:val="32"/>
    <w:qFormat/>
    <w:rsid w:val="00E17D23"/>
    <w:rPr>
      <w:b/>
      <w:bCs/>
      <w:smallCaps/>
      <w:color w:val="0F4761" w:themeColor="accent1" w:themeShade="BF"/>
      <w:spacing w:val="5"/>
    </w:rPr>
  </w:style>
  <w:style w:type="character" w:styleId="Hyperlink">
    <w:name w:val="Hyperlink"/>
    <w:basedOn w:val="Absatz-Standardschriftart"/>
    <w:uiPriority w:val="99"/>
    <w:unhideWhenUsed/>
    <w:rsid w:val="00F904E8"/>
    <w:rPr>
      <w:color w:val="467886" w:themeColor="hyperlink"/>
      <w:u w:val="single"/>
    </w:rPr>
  </w:style>
  <w:style w:type="character" w:styleId="NichtaufgelsteErwhnung">
    <w:name w:val="Unresolved Mention"/>
    <w:basedOn w:val="Absatz-Standardschriftart"/>
    <w:uiPriority w:val="99"/>
    <w:semiHidden/>
    <w:unhideWhenUsed/>
    <w:rsid w:val="00F9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Pad@rs-zirndorf.de" TargetMode="External"/><Relationship Id="rId5" Type="http://schemas.openxmlformats.org/officeDocument/2006/relationships/hyperlink" Target="https://www.youtube.com/watch?v=_T4GdXi73JI" TargetMode="External"/><Relationship Id="rId4" Type="http://schemas.openxmlformats.org/officeDocument/2006/relationships/hyperlink" Target="https://learn.jamf.com/r/de-DE/jamf-parent-guide-for-parents/Getting_Started_with_Jamf_Paren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5158</Characters>
  <Application>Microsoft Office Word</Application>
  <DocSecurity>0</DocSecurity>
  <Lines>42</Lines>
  <Paragraphs>11</Paragraphs>
  <ScaleCrop>false</ScaleCrop>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Sabine</dc:creator>
  <cp:keywords/>
  <dc:description/>
  <cp:lastModifiedBy>Wagner Florian</cp:lastModifiedBy>
  <cp:revision>69</cp:revision>
  <dcterms:created xsi:type="dcterms:W3CDTF">2026-06-05T04:30:00Z</dcterms:created>
  <dcterms:modified xsi:type="dcterms:W3CDTF">2026-07-22T13:31:00Z</dcterms:modified>
</cp:coreProperties>
</file>